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1726BE" w14:paraId="5B83218F" w14:textId="77777777" w:rsidTr="00BD0A36">
        <w:trPr>
          <w:trHeight w:val="150"/>
          <w:tblCellSpacing w:w="0" w:type="dxa"/>
        </w:trPr>
        <w:tc>
          <w:tcPr>
            <w:tcW w:w="10080" w:type="dxa"/>
            <w:gridSpan w:val="3"/>
            <w:shd w:val="clear" w:color="auto" w:fill="000000"/>
            <w:vAlign w:val="bottom"/>
            <w:hideMark/>
          </w:tcPr>
          <w:p w14:paraId="04B2D431" w14:textId="77777777" w:rsidR="001726BE" w:rsidRDefault="001726BE" w:rsidP="00BD0A36">
            <w:r>
              <w:rPr>
                <w:sz w:val="16"/>
                <w:szCs w:val="16"/>
              </w:rPr>
              <w:t> </w:t>
            </w:r>
          </w:p>
        </w:tc>
      </w:tr>
      <w:tr w:rsidR="001726BE" w14:paraId="5618E3F1" w14:textId="77777777" w:rsidTr="00BD0A36">
        <w:trPr>
          <w:tblCellSpacing w:w="0" w:type="dxa"/>
        </w:trPr>
        <w:tc>
          <w:tcPr>
            <w:tcW w:w="10080" w:type="dxa"/>
            <w:gridSpan w:val="3"/>
            <w:vAlign w:val="bottom"/>
            <w:hideMark/>
          </w:tcPr>
          <w:p w14:paraId="50AB48E9" w14:textId="77777777" w:rsidR="001726BE" w:rsidRPr="00A8091E" w:rsidRDefault="001726BE" w:rsidP="00BD0A36">
            <w:pPr>
              <w:jc w:val="center"/>
              <w:rPr>
                <w:rFonts w:ascii="Arial" w:hAnsi="Arial" w:cs="Arial"/>
              </w:rPr>
            </w:pPr>
            <w:r w:rsidRPr="00A8091E">
              <w:rPr>
                <w:rFonts w:ascii="Arial" w:hAnsi="Arial" w:cs="Arial"/>
                <w:b/>
                <w:bCs/>
                <w:sz w:val="48"/>
                <w:szCs w:val="48"/>
              </w:rPr>
              <w:t>D</w:t>
            </w:r>
            <w:r w:rsidRPr="00A8091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AVID </w:t>
            </w:r>
            <w:r w:rsidRPr="00A8091E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Pr="00A8091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. </w:t>
            </w:r>
            <w:r w:rsidRPr="00A8091E">
              <w:rPr>
                <w:rFonts w:ascii="Arial" w:hAnsi="Arial" w:cs="Arial"/>
                <w:b/>
                <w:bCs/>
                <w:sz w:val="48"/>
                <w:szCs w:val="48"/>
              </w:rPr>
              <w:t>H</w:t>
            </w:r>
            <w:r w:rsidRPr="00A8091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ILL </w:t>
            </w:r>
          </w:p>
        </w:tc>
      </w:tr>
      <w:tr w:rsidR="001726BE" w14:paraId="5AD82877" w14:textId="77777777" w:rsidTr="00BD0A36">
        <w:trPr>
          <w:tblCellSpacing w:w="0" w:type="dxa"/>
        </w:trPr>
        <w:tc>
          <w:tcPr>
            <w:tcW w:w="3360" w:type="dxa"/>
            <w:vAlign w:val="bottom"/>
            <w:hideMark/>
          </w:tcPr>
          <w:p w14:paraId="13ED7177" w14:textId="77777777" w:rsidR="001726BE" w:rsidRPr="00A8091E" w:rsidRDefault="00E3702D" w:rsidP="00E3702D">
            <w:pPr>
              <w:jc w:val="center"/>
              <w:rPr>
                <w:rFonts w:ascii="Arial" w:hAnsi="Arial" w:cs="Arial"/>
              </w:rPr>
            </w:pPr>
            <w:r w:rsidRPr="00A8091E">
              <w:rPr>
                <w:rFonts w:ascii="Arial" w:hAnsi="Arial" w:cs="Arial"/>
              </w:rPr>
              <w:t xml:space="preserve">770-722-8200 </w:t>
            </w:r>
            <w:r w:rsidRPr="00A8091E">
              <w:rPr>
                <w:rFonts w:ascii="Arial" w:hAnsi="Arial" w:cs="Arial"/>
              </w:rPr>
              <w:br/>
            </w:r>
          </w:p>
        </w:tc>
        <w:tc>
          <w:tcPr>
            <w:tcW w:w="3360" w:type="dxa"/>
            <w:vAlign w:val="bottom"/>
            <w:hideMark/>
          </w:tcPr>
          <w:p w14:paraId="17269EB3" w14:textId="77777777" w:rsidR="001726BE" w:rsidRDefault="001726BE" w:rsidP="00BD0A36">
            <w:r>
              <w:t> </w:t>
            </w:r>
          </w:p>
        </w:tc>
        <w:tc>
          <w:tcPr>
            <w:tcW w:w="3360" w:type="dxa"/>
            <w:vAlign w:val="bottom"/>
            <w:hideMark/>
          </w:tcPr>
          <w:p w14:paraId="3FA302E8" w14:textId="77777777" w:rsidR="001726BE" w:rsidRPr="00A8091E" w:rsidRDefault="00D954C1" w:rsidP="00BD0A36">
            <w:pPr>
              <w:jc w:val="center"/>
              <w:rPr>
                <w:rFonts w:ascii="Arial" w:hAnsi="Arial" w:cs="Arial"/>
              </w:rPr>
            </w:pPr>
            <w:hyperlink r:id="rId5" w:history="1">
              <w:r w:rsidR="001726BE" w:rsidRPr="00A8091E">
                <w:rPr>
                  <w:rStyle w:val="Hyperlink"/>
                  <w:rFonts w:ascii="Arial" w:hAnsi="Arial" w:cs="Arial"/>
                </w:rPr>
                <w:t>dbhill@davidbhill.info</w:t>
              </w:r>
            </w:hyperlink>
            <w:r w:rsidR="001726BE" w:rsidRPr="00A8091E">
              <w:rPr>
                <w:rFonts w:ascii="Arial" w:hAnsi="Arial" w:cs="Arial"/>
              </w:rPr>
              <w:t xml:space="preserve"> </w:t>
            </w:r>
          </w:p>
          <w:p w14:paraId="6BB35BDD" w14:textId="77777777" w:rsidR="001726BE" w:rsidRDefault="001726BE" w:rsidP="00BD0A36">
            <w:r>
              <w:t> </w:t>
            </w:r>
          </w:p>
        </w:tc>
      </w:tr>
      <w:tr w:rsidR="001726BE" w14:paraId="47FAD658" w14:textId="77777777" w:rsidTr="00BD0A36">
        <w:trPr>
          <w:trHeight w:val="150"/>
          <w:tblCellSpacing w:w="0" w:type="dxa"/>
        </w:trPr>
        <w:tc>
          <w:tcPr>
            <w:tcW w:w="10080" w:type="dxa"/>
            <w:gridSpan w:val="3"/>
            <w:shd w:val="clear" w:color="auto" w:fill="000000"/>
            <w:vAlign w:val="bottom"/>
            <w:hideMark/>
          </w:tcPr>
          <w:p w14:paraId="31954EBF" w14:textId="77777777" w:rsidR="001726BE" w:rsidRDefault="001726BE" w:rsidP="00BD0A36">
            <w:r>
              <w:rPr>
                <w:sz w:val="16"/>
                <w:szCs w:val="16"/>
              </w:rPr>
              <w:t> </w:t>
            </w:r>
          </w:p>
        </w:tc>
      </w:tr>
    </w:tbl>
    <w:p w14:paraId="7CFDC974" w14:textId="77777777" w:rsidR="00E06C2B" w:rsidRDefault="00E06C2B"/>
    <w:p w14:paraId="2F265F07" w14:textId="77777777" w:rsidR="001726BE" w:rsidRDefault="001726BE"/>
    <w:p w14:paraId="6E185AFE" w14:textId="77777777" w:rsidR="00AA693F" w:rsidRPr="00A8091E" w:rsidRDefault="001726BE">
      <w:pPr>
        <w:rPr>
          <w:rFonts w:ascii="Arial" w:hAnsi="Arial" w:cs="Arial"/>
          <w:b/>
          <w:bCs/>
        </w:rPr>
      </w:pPr>
      <w:r w:rsidRPr="00A8091E">
        <w:rPr>
          <w:rFonts w:ascii="Arial" w:hAnsi="Arial" w:cs="Arial"/>
          <w:b/>
          <w:bCs/>
        </w:rPr>
        <w:t>S</w:t>
      </w:r>
      <w:r w:rsidR="009A29E0" w:rsidRPr="00A8091E">
        <w:rPr>
          <w:rFonts w:ascii="Arial" w:hAnsi="Arial" w:cs="Arial"/>
          <w:b/>
          <w:bCs/>
        </w:rPr>
        <w:t>UMMARY</w:t>
      </w:r>
    </w:p>
    <w:p w14:paraId="3767BF1B" w14:textId="77777777" w:rsidR="00FB076A" w:rsidRDefault="00FB076A" w:rsidP="00D56036">
      <w:pPr>
        <w:rPr>
          <w:sz w:val="20"/>
          <w:szCs w:val="20"/>
        </w:rPr>
      </w:pPr>
    </w:p>
    <w:p w14:paraId="221B39F7" w14:textId="77777777" w:rsidR="00D56036" w:rsidRPr="00A8091E" w:rsidRDefault="00E3702D" w:rsidP="00D56036">
      <w:p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 xml:space="preserve">A seasoned professional with software development experience in multiple industries </w:t>
      </w:r>
      <w:r w:rsidR="00146578">
        <w:rPr>
          <w:rFonts w:ascii="Arial" w:hAnsi="Arial" w:cs="Arial"/>
          <w:sz w:val="20"/>
          <w:szCs w:val="20"/>
        </w:rPr>
        <w:t xml:space="preserve">including </w:t>
      </w:r>
      <w:r w:rsidRPr="00A8091E">
        <w:rPr>
          <w:rFonts w:ascii="Arial" w:hAnsi="Arial" w:cs="Arial"/>
          <w:sz w:val="20"/>
          <w:szCs w:val="20"/>
        </w:rPr>
        <w:t>Distribution</w:t>
      </w:r>
      <w:r w:rsidR="00146578">
        <w:rPr>
          <w:rFonts w:ascii="Arial" w:hAnsi="Arial" w:cs="Arial"/>
          <w:sz w:val="20"/>
          <w:szCs w:val="20"/>
        </w:rPr>
        <w:t xml:space="preserve"> &amp; </w:t>
      </w:r>
      <w:r w:rsidRPr="00A8091E">
        <w:rPr>
          <w:rFonts w:ascii="Arial" w:hAnsi="Arial" w:cs="Arial"/>
          <w:sz w:val="20"/>
          <w:szCs w:val="20"/>
        </w:rPr>
        <w:t>Logistics, Manufacturing, Catalog/Mail-Order, Healthcare, Traffic</w:t>
      </w:r>
      <w:r w:rsidR="00146578">
        <w:rPr>
          <w:rFonts w:ascii="Arial" w:hAnsi="Arial" w:cs="Arial"/>
          <w:sz w:val="20"/>
          <w:szCs w:val="20"/>
        </w:rPr>
        <w:t xml:space="preserve"> Demand Management, and Telecom</w:t>
      </w:r>
      <w:r w:rsidRPr="00A8091E">
        <w:rPr>
          <w:rFonts w:ascii="Arial" w:hAnsi="Arial" w:cs="Arial"/>
          <w:sz w:val="20"/>
          <w:szCs w:val="20"/>
        </w:rPr>
        <w:t>, current</w:t>
      </w:r>
      <w:r w:rsidR="00A8091E" w:rsidRPr="00A8091E">
        <w:rPr>
          <w:rFonts w:ascii="Arial" w:hAnsi="Arial" w:cs="Arial"/>
          <w:sz w:val="20"/>
          <w:szCs w:val="20"/>
        </w:rPr>
        <w:t>ly</w:t>
      </w:r>
      <w:r w:rsidRPr="00A8091E">
        <w:rPr>
          <w:rFonts w:ascii="Arial" w:hAnsi="Arial" w:cs="Arial"/>
          <w:sz w:val="20"/>
          <w:szCs w:val="20"/>
        </w:rPr>
        <w:t xml:space="preserve"> focus</w:t>
      </w:r>
      <w:r w:rsidR="00A8091E" w:rsidRPr="00A8091E">
        <w:rPr>
          <w:rFonts w:ascii="Arial" w:hAnsi="Arial" w:cs="Arial"/>
          <w:sz w:val="20"/>
          <w:szCs w:val="20"/>
        </w:rPr>
        <w:t>ed on</w:t>
      </w:r>
      <w:r w:rsidRPr="00A8091E">
        <w:rPr>
          <w:rFonts w:ascii="Arial" w:hAnsi="Arial" w:cs="Arial"/>
          <w:sz w:val="20"/>
          <w:szCs w:val="20"/>
        </w:rPr>
        <w:t xml:space="preserve"> Microsoft Access application development, helping businesses increase productivity and work more efficiently through Microsoft Office automation.</w:t>
      </w:r>
    </w:p>
    <w:p w14:paraId="098B7354" w14:textId="77777777" w:rsidR="001726BE" w:rsidRPr="00102F57" w:rsidRDefault="001726BE" w:rsidP="001726BE">
      <w:pPr>
        <w:rPr>
          <w:sz w:val="20"/>
          <w:szCs w:val="20"/>
        </w:rPr>
      </w:pPr>
    </w:p>
    <w:p w14:paraId="45D412A4" w14:textId="77777777" w:rsidR="001726BE" w:rsidRPr="00A8091E" w:rsidRDefault="001726BE" w:rsidP="001726BE">
      <w:pPr>
        <w:rPr>
          <w:rFonts w:ascii="Arial" w:hAnsi="Arial" w:cs="Arial"/>
          <w:b/>
          <w:bCs/>
        </w:rPr>
      </w:pPr>
      <w:r w:rsidRPr="00A8091E">
        <w:rPr>
          <w:rFonts w:ascii="Arial" w:hAnsi="Arial" w:cs="Arial"/>
          <w:b/>
          <w:bCs/>
        </w:rPr>
        <w:t>PROFESSIONAL EXPERIENCE</w:t>
      </w:r>
    </w:p>
    <w:p w14:paraId="73DBEF19" w14:textId="77777777" w:rsidR="00AA693F" w:rsidRPr="00A8091E" w:rsidRDefault="00AA693F" w:rsidP="001726BE">
      <w:pPr>
        <w:rPr>
          <w:rFonts w:ascii="Arial" w:hAnsi="Arial" w:cs="Arial"/>
          <w:b/>
          <w:bCs/>
        </w:rPr>
      </w:pPr>
    </w:p>
    <w:p w14:paraId="577083E6" w14:textId="77777777" w:rsidR="00CD75A4" w:rsidRPr="00A8091E" w:rsidRDefault="00CD75A4" w:rsidP="00CD75A4">
      <w:pPr>
        <w:rPr>
          <w:rFonts w:ascii="Arial" w:hAnsi="Arial" w:cs="Arial"/>
          <w:b/>
          <w:bCs/>
          <w:sz w:val="20"/>
          <w:szCs w:val="20"/>
        </w:rPr>
      </w:pPr>
      <w:r w:rsidRPr="00A8091E">
        <w:rPr>
          <w:rFonts w:ascii="Arial" w:hAnsi="Arial" w:cs="Arial"/>
          <w:b/>
          <w:bCs/>
          <w:sz w:val="20"/>
          <w:szCs w:val="20"/>
        </w:rPr>
        <w:t xml:space="preserve">iSTAFF – </w:t>
      </w:r>
      <w:r w:rsidR="00D954C1" w:rsidRPr="00D954C1">
        <w:rPr>
          <w:rFonts w:ascii="Arial" w:hAnsi="Arial" w:cs="Arial"/>
          <w:b/>
          <w:bCs/>
          <w:sz w:val="20"/>
          <w:szCs w:val="20"/>
        </w:rPr>
        <w:t>Microsoft Access Application Developer</w:t>
      </w:r>
      <w:r w:rsidR="00D954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091E">
        <w:rPr>
          <w:rFonts w:ascii="Arial" w:hAnsi="Arial" w:cs="Arial"/>
          <w:b/>
          <w:bCs/>
          <w:sz w:val="20"/>
          <w:szCs w:val="20"/>
        </w:rPr>
        <w:t>-- Jun 2016 – Present</w:t>
      </w:r>
    </w:p>
    <w:p w14:paraId="1280E51A" w14:textId="77777777" w:rsidR="00CD75A4" w:rsidRPr="00A8091E" w:rsidRDefault="00CD75A4" w:rsidP="00CD75A4">
      <w:pPr>
        <w:rPr>
          <w:rFonts w:ascii="Arial" w:hAnsi="Arial" w:cs="Arial"/>
          <w:b/>
          <w:bCs/>
          <w:sz w:val="20"/>
          <w:szCs w:val="20"/>
        </w:rPr>
      </w:pPr>
      <w:r w:rsidRPr="00A8091E">
        <w:rPr>
          <w:rFonts w:ascii="Arial" w:hAnsi="Arial" w:cs="Arial"/>
          <w:b/>
          <w:bCs/>
          <w:sz w:val="20"/>
          <w:szCs w:val="20"/>
        </w:rPr>
        <w:t xml:space="preserve">Client: </w:t>
      </w:r>
      <w:r w:rsidR="002E51AC" w:rsidRPr="00A8091E">
        <w:rPr>
          <w:rFonts w:ascii="Arial" w:hAnsi="Arial" w:cs="Arial"/>
          <w:b/>
          <w:bCs/>
          <w:sz w:val="20"/>
          <w:szCs w:val="20"/>
        </w:rPr>
        <w:t>Mitsubishi Electric Coo</w:t>
      </w:r>
      <w:r w:rsidRPr="00A8091E">
        <w:rPr>
          <w:rFonts w:ascii="Arial" w:hAnsi="Arial" w:cs="Arial"/>
          <w:b/>
          <w:bCs/>
          <w:sz w:val="20"/>
          <w:szCs w:val="20"/>
        </w:rPr>
        <w:t xml:space="preserve">ling &amp; Heating </w:t>
      </w:r>
    </w:p>
    <w:p w14:paraId="75E1C20D" w14:textId="77777777" w:rsidR="00CD75A4" w:rsidRPr="00A8091E" w:rsidRDefault="00CD75A4" w:rsidP="00CD75A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>Provide Supply Chain data analysis, and rapid application development</w:t>
      </w:r>
      <w:r w:rsidR="002E51AC" w:rsidRPr="00A8091E">
        <w:rPr>
          <w:rFonts w:ascii="Arial" w:hAnsi="Arial" w:cs="Arial"/>
          <w:sz w:val="20"/>
          <w:szCs w:val="20"/>
        </w:rPr>
        <w:t>, including:</w:t>
      </w:r>
    </w:p>
    <w:p w14:paraId="70DE61FC" w14:textId="77777777" w:rsidR="002E51AC" w:rsidRPr="00A8091E" w:rsidRDefault="00D228DE" w:rsidP="002E51AC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 xml:space="preserve">Operations Assistant, a customer claims management system designed and deployed in three weeks that integrates data from SAP and </w:t>
      </w:r>
      <w:r w:rsidR="00A8091E" w:rsidRPr="00A8091E">
        <w:rPr>
          <w:rFonts w:ascii="Arial" w:hAnsi="Arial" w:cs="Arial"/>
          <w:sz w:val="20"/>
          <w:szCs w:val="20"/>
        </w:rPr>
        <w:t>Salesforce</w:t>
      </w:r>
      <w:r w:rsidRPr="00A8091E">
        <w:rPr>
          <w:rFonts w:ascii="Arial" w:hAnsi="Arial" w:cs="Arial"/>
          <w:sz w:val="20"/>
          <w:szCs w:val="20"/>
        </w:rPr>
        <w:t>, which will net six figure savings in the first year and seven figur</w:t>
      </w:r>
      <w:r w:rsidR="00E806D3">
        <w:rPr>
          <w:rFonts w:ascii="Arial" w:hAnsi="Arial" w:cs="Arial"/>
          <w:sz w:val="20"/>
          <w:szCs w:val="20"/>
        </w:rPr>
        <w:t>e savings in the next few years</w:t>
      </w:r>
    </w:p>
    <w:p w14:paraId="1E61E4BA" w14:textId="77777777" w:rsidR="00D228DE" w:rsidRPr="00A8091E" w:rsidRDefault="00D228DE" w:rsidP="002E51AC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>CPFR Reports, a Collaborative Planning, Forecasting, and Replenishment (CPFR) System that will help customer</w:t>
      </w:r>
      <w:r w:rsidR="00E806D3">
        <w:rPr>
          <w:rFonts w:ascii="Arial" w:hAnsi="Arial" w:cs="Arial"/>
          <w:sz w:val="20"/>
          <w:szCs w:val="20"/>
        </w:rPr>
        <w:t>s better manage their inventory</w:t>
      </w:r>
    </w:p>
    <w:p w14:paraId="2C9087DE" w14:textId="7007B44A" w:rsidR="00D228DE" w:rsidRPr="00A8091E" w:rsidRDefault="00D228DE" w:rsidP="00D228DE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>Planning Assistant, a PSI (Purchase, Sales, and Inventory) Planning System that brings together all information pertinent</w:t>
      </w:r>
      <w:r w:rsidR="00E806D3">
        <w:rPr>
          <w:rFonts w:ascii="Arial" w:hAnsi="Arial" w:cs="Arial"/>
          <w:sz w:val="20"/>
          <w:szCs w:val="20"/>
        </w:rPr>
        <w:t xml:space="preserve"> to the </w:t>
      </w:r>
      <w:r w:rsidR="00D954C1">
        <w:rPr>
          <w:rFonts w:ascii="Arial" w:hAnsi="Arial" w:cs="Arial"/>
          <w:sz w:val="20"/>
          <w:szCs w:val="20"/>
        </w:rPr>
        <w:t>demand planning</w:t>
      </w:r>
      <w:bookmarkStart w:id="0" w:name="_GoBack"/>
      <w:bookmarkEnd w:id="0"/>
      <w:r w:rsidR="00E806D3">
        <w:rPr>
          <w:rFonts w:ascii="Arial" w:hAnsi="Arial" w:cs="Arial"/>
          <w:sz w:val="20"/>
          <w:szCs w:val="20"/>
        </w:rPr>
        <w:t xml:space="preserve"> process</w:t>
      </w:r>
      <w:r w:rsidR="00B468F8">
        <w:rPr>
          <w:rFonts w:ascii="Arial" w:hAnsi="Arial" w:cs="Arial"/>
          <w:sz w:val="20"/>
          <w:szCs w:val="20"/>
        </w:rPr>
        <w:t>, allowing the planning team to produce more accurate forecasts</w:t>
      </w:r>
    </w:p>
    <w:p w14:paraId="3FB91063" w14:textId="77777777" w:rsidR="00CD75A4" w:rsidRPr="00A8091E" w:rsidRDefault="00CD75A4" w:rsidP="00D228D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 xml:space="preserve">Tools: </w:t>
      </w:r>
      <w:r w:rsidR="00D228DE" w:rsidRPr="00A8091E">
        <w:rPr>
          <w:rFonts w:ascii="Arial" w:hAnsi="Arial" w:cs="Arial"/>
          <w:sz w:val="20"/>
          <w:szCs w:val="20"/>
        </w:rPr>
        <w:t>MS Access, VBA, MS Excel, MS SQL, QlikView, and SAP</w:t>
      </w:r>
    </w:p>
    <w:p w14:paraId="39B67D68" w14:textId="77777777" w:rsidR="00CD75A4" w:rsidRPr="00A8091E" w:rsidRDefault="00CD75A4" w:rsidP="00CD75A4">
      <w:pPr>
        <w:rPr>
          <w:rFonts w:ascii="Arial" w:hAnsi="Arial" w:cs="Arial"/>
          <w:b/>
          <w:bCs/>
          <w:sz w:val="20"/>
          <w:szCs w:val="20"/>
        </w:rPr>
      </w:pPr>
    </w:p>
    <w:p w14:paraId="28F5D7A6" w14:textId="77777777" w:rsidR="00AE313F" w:rsidRPr="00A8091E" w:rsidRDefault="00AE313F" w:rsidP="00AE313F">
      <w:pPr>
        <w:rPr>
          <w:rFonts w:ascii="Arial" w:hAnsi="Arial" w:cs="Arial"/>
          <w:b/>
          <w:bCs/>
          <w:sz w:val="20"/>
          <w:szCs w:val="20"/>
        </w:rPr>
      </w:pPr>
      <w:r w:rsidRPr="00A8091E">
        <w:rPr>
          <w:rFonts w:ascii="Arial" w:hAnsi="Arial" w:cs="Arial"/>
          <w:b/>
          <w:bCs/>
          <w:sz w:val="20"/>
          <w:szCs w:val="20"/>
        </w:rPr>
        <w:t>SELF-EMPLOYED CONSULTANT -- Dec 2015 – Present</w:t>
      </w:r>
    </w:p>
    <w:p w14:paraId="7A5EBF1D" w14:textId="77777777" w:rsidR="00AE313F" w:rsidRPr="00A8091E" w:rsidRDefault="00AE313F" w:rsidP="00AE313F">
      <w:pPr>
        <w:rPr>
          <w:rFonts w:ascii="Arial" w:hAnsi="Arial" w:cs="Arial"/>
          <w:b/>
          <w:bCs/>
          <w:sz w:val="20"/>
          <w:szCs w:val="20"/>
        </w:rPr>
      </w:pPr>
      <w:r w:rsidRPr="00A8091E">
        <w:rPr>
          <w:rFonts w:ascii="Arial" w:hAnsi="Arial" w:cs="Arial"/>
          <w:b/>
          <w:bCs/>
          <w:sz w:val="20"/>
          <w:szCs w:val="20"/>
        </w:rPr>
        <w:t xml:space="preserve">Client: 2Plus, Inc. </w:t>
      </w:r>
    </w:p>
    <w:p w14:paraId="1FD6A423" w14:textId="77777777" w:rsidR="00AE313F" w:rsidRPr="00A8091E" w:rsidRDefault="00AE313F" w:rsidP="00AE313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>Provide ad hoc reporting, application</w:t>
      </w:r>
      <w:r w:rsidR="008861C8">
        <w:rPr>
          <w:rFonts w:ascii="Arial" w:hAnsi="Arial" w:cs="Arial"/>
          <w:sz w:val="20"/>
          <w:szCs w:val="20"/>
        </w:rPr>
        <w:t xml:space="preserve"> development, and data analysis</w:t>
      </w:r>
    </w:p>
    <w:p w14:paraId="08639C13" w14:textId="77777777" w:rsidR="00AE313F" w:rsidRPr="00A8091E" w:rsidRDefault="0038196A" w:rsidP="00AE313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 xml:space="preserve">Tools: </w:t>
      </w:r>
      <w:r w:rsidR="00AE313F" w:rsidRPr="00A8091E">
        <w:rPr>
          <w:rFonts w:ascii="Arial" w:hAnsi="Arial" w:cs="Arial"/>
          <w:sz w:val="20"/>
          <w:szCs w:val="20"/>
        </w:rPr>
        <w:t xml:space="preserve">MS Access, VBA, MS Excel, </w:t>
      </w:r>
      <w:r w:rsidRPr="00A8091E">
        <w:rPr>
          <w:rFonts w:ascii="Arial" w:hAnsi="Arial" w:cs="Arial"/>
          <w:sz w:val="20"/>
          <w:szCs w:val="20"/>
        </w:rPr>
        <w:t>and SQL</w:t>
      </w:r>
    </w:p>
    <w:p w14:paraId="706731B5" w14:textId="77777777" w:rsidR="00AE313F" w:rsidRPr="00A8091E" w:rsidRDefault="00AE313F" w:rsidP="001726BE">
      <w:pPr>
        <w:rPr>
          <w:rFonts w:ascii="Arial" w:hAnsi="Arial" w:cs="Arial"/>
          <w:b/>
          <w:bCs/>
          <w:sz w:val="20"/>
          <w:szCs w:val="20"/>
        </w:rPr>
      </w:pPr>
    </w:p>
    <w:p w14:paraId="41EADE6C" w14:textId="77777777" w:rsidR="001726BE" w:rsidRPr="00A8091E" w:rsidRDefault="001726BE" w:rsidP="001726BE">
      <w:pPr>
        <w:rPr>
          <w:rFonts w:ascii="Arial" w:hAnsi="Arial" w:cs="Arial"/>
          <w:b/>
          <w:bCs/>
          <w:sz w:val="20"/>
          <w:szCs w:val="20"/>
        </w:rPr>
      </w:pPr>
      <w:r w:rsidRPr="00A8091E">
        <w:rPr>
          <w:rFonts w:ascii="Arial" w:hAnsi="Arial" w:cs="Arial"/>
          <w:b/>
          <w:bCs/>
          <w:sz w:val="20"/>
          <w:szCs w:val="20"/>
        </w:rPr>
        <w:t>ECS TEAM – Technical Business Analyst -- Apr 2015 – Jan 2016</w:t>
      </w:r>
    </w:p>
    <w:p w14:paraId="6A639DD6" w14:textId="77777777" w:rsidR="001726BE" w:rsidRPr="00A8091E" w:rsidRDefault="001726BE" w:rsidP="001726BE">
      <w:pPr>
        <w:rPr>
          <w:rFonts w:ascii="Arial" w:hAnsi="Arial" w:cs="Arial"/>
          <w:b/>
          <w:bCs/>
          <w:sz w:val="20"/>
          <w:szCs w:val="20"/>
        </w:rPr>
      </w:pPr>
      <w:r w:rsidRPr="00A8091E">
        <w:rPr>
          <w:rFonts w:ascii="Arial" w:hAnsi="Arial" w:cs="Arial"/>
          <w:b/>
          <w:bCs/>
          <w:sz w:val="20"/>
          <w:szCs w:val="20"/>
        </w:rPr>
        <w:t>Client: Cricket Wireless</w:t>
      </w:r>
    </w:p>
    <w:p w14:paraId="0AAB1B53" w14:textId="77777777" w:rsidR="00D56036" w:rsidRPr="00A8091E" w:rsidRDefault="001726BE" w:rsidP="00D5603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>Supported major infrastruct</w:t>
      </w:r>
      <w:r w:rsidR="00D56036" w:rsidRPr="00A8091E">
        <w:rPr>
          <w:rFonts w:ascii="Arial" w:hAnsi="Arial" w:cs="Arial"/>
          <w:sz w:val="20"/>
          <w:szCs w:val="20"/>
        </w:rPr>
        <w:t>ure change for Cricket Wireless</w:t>
      </w:r>
    </w:p>
    <w:p w14:paraId="6143E6F0" w14:textId="77777777" w:rsidR="00AE313F" w:rsidRPr="00A8091E" w:rsidRDefault="00AE313F" w:rsidP="00D5603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>Tools: MS Excel, VBA, Visio, Spark Enterprise Architect</w:t>
      </w:r>
    </w:p>
    <w:p w14:paraId="04FF7057" w14:textId="77777777" w:rsidR="001726BE" w:rsidRPr="00A8091E" w:rsidRDefault="001726BE" w:rsidP="001726BE">
      <w:pPr>
        <w:rPr>
          <w:rFonts w:ascii="Arial" w:hAnsi="Arial" w:cs="Arial"/>
          <w:sz w:val="20"/>
          <w:szCs w:val="20"/>
        </w:rPr>
      </w:pPr>
    </w:p>
    <w:p w14:paraId="56856357" w14:textId="77777777" w:rsidR="001726BE" w:rsidRPr="00A8091E" w:rsidRDefault="00E806D3" w:rsidP="001726B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2PLUS, INC</w:t>
      </w:r>
      <w:r w:rsidR="001726BE" w:rsidRPr="00A8091E">
        <w:rPr>
          <w:rFonts w:ascii="Arial" w:hAnsi="Arial" w:cs="Arial"/>
          <w:b/>
          <w:bCs/>
          <w:sz w:val="20"/>
          <w:szCs w:val="20"/>
        </w:rPr>
        <w:t xml:space="preserve"> – Program Analyst and RidePro Manager -- Jul 2014 – Apr 2015</w:t>
      </w:r>
    </w:p>
    <w:p w14:paraId="5640E11D" w14:textId="77777777" w:rsidR="00E806D3" w:rsidRPr="00E806D3" w:rsidRDefault="00E806D3" w:rsidP="00E806D3">
      <w:pPr>
        <w:rPr>
          <w:rFonts w:ascii="Arial" w:hAnsi="Arial" w:cs="Arial"/>
          <w:b/>
          <w:bCs/>
          <w:sz w:val="20"/>
          <w:szCs w:val="20"/>
        </w:rPr>
      </w:pPr>
      <w:r w:rsidRPr="00E806D3">
        <w:rPr>
          <w:rFonts w:ascii="Arial" w:hAnsi="Arial" w:cs="Arial"/>
          <w:b/>
          <w:bCs/>
          <w:sz w:val="20"/>
          <w:szCs w:val="20"/>
        </w:rPr>
        <w:t xml:space="preserve">Client: </w:t>
      </w:r>
      <w:r>
        <w:rPr>
          <w:rFonts w:ascii="Arial" w:hAnsi="Arial" w:cs="Arial"/>
          <w:b/>
          <w:bCs/>
          <w:sz w:val="20"/>
          <w:szCs w:val="20"/>
        </w:rPr>
        <w:t>Georgia Commute Options</w:t>
      </w:r>
    </w:p>
    <w:p w14:paraId="1208ED94" w14:textId="77777777" w:rsidR="00D56036" w:rsidRPr="00A8091E" w:rsidRDefault="006821A4" w:rsidP="006821A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 xml:space="preserve">Provided data </w:t>
      </w:r>
      <w:r w:rsidR="00FC1A89" w:rsidRPr="00A8091E">
        <w:rPr>
          <w:rFonts w:ascii="Arial" w:hAnsi="Arial" w:cs="Arial"/>
          <w:sz w:val="20"/>
          <w:szCs w:val="20"/>
        </w:rPr>
        <w:t>analysis</w:t>
      </w:r>
      <w:r w:rsidRPr="00A8091E">
        <w:rPr>
          <w:rFonts w:ascii="Arial" w:hAnsi="Arial" w:cs="Arial"/>
          <w:sz w:val="20"/>
          <w:szCs w:val="20"/>
        </w:rPr>
        <w:t xml:space="preserve"> and </w:t>
      </w:r>
      <w:r w:rsidR="00FC1A89" w:rsidRPr="00A8091E">
        <w:rPr>
          <w:rFonts w:ascii="Arial" w:hAnsi="Arial" w:cs="Arial"/>
          <w:sz w:val="20"/>
          <w:szCs w:val="20"/>
        </w:rPr>
        <w:t>application development in conjunction with RidePro rideshare management software</w:t>
      </w:r>
    </w:p>
    <w:p w14:paraId="7B8F0AA6" w14:textId="77777777" w:rsidR="001726BE" w:rsidRPr="00A8091E" w:rsidRDefault="00F75182" w:rsidP="001726B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>T</w:t>
      </w:r>
      <w:r w:rsidR="001726BE" w:rsidRPr="00A8091E">
        <w:rPr>
          <w:rFonts w:ascii="Arial" w:hAnsi="Arial" w:cs="Arial"/>
          <w:sz w:val="20"/>
          <w:szCs w:val="20"/>
        </w:rPr>
        <w:t>ools</w:t>
      </w:r>
      <w:r w:rsidR="00D56036" w:rsidRPr="00A8091E">
        <w:rPr>
          <w:rFonts w:ascii="Arial" w:hAnsi="Arial" w:cs="Arial"/>
          <w:sz w:val="20"/>
          <w:szCs w:val="20"/>
        </w:rPr>
        <w:t>:</w:t>
      </w:r>
      <w:r w:rsidR="001726BE" w:rsidRPr="00A8091E">
        <w:rPr>
          <w:rFonts w:ascii="Arial" w:hAnsi="Arial" w:cs="Arial"/>
          <w:sz w:val="20"/>
          <w:szCs w:val="20"/>
        </w:rPr>
        <w:t xml:space="preserve"> MS Access with Microsoft SQL backend, MS Exce</w:t>
      </w:r>
      <w:r w:rsidR="001B20BB" w:rsidRPr="00A8091E">
        <w:rPr>
          <w:rFonts w:ascii="Arial" w:hAnsi="Arial" w:cs="Arial"/>
          <w:sz w:val="20"/>
          <w:szCs w:val="20"/>
        </w:rPr>
        <w:t>l, MS Word, MS Outlook, and VBA</w:t>
      </w:r>
    </w:p>
    <w:p w14:paraId="399871E0" w14:textId="77777777" w:rsidR="001726BE" w:rsidRPr="00A8091E" w:rsidRDefault="001726BE" w:rsidP="001726BE">
      <w:pPr>
        <w:rPr>
          <w:rFonts w:ascii="Arial" w:hAnsi="Arial" w:cs="Arial"/>
          <w:sz w:val="20"/>
          <w:szCs w:val="20"/>
        </w:rPr>
      </w:pPr>
    </w:p>
    <w:p w14:paraId="285563AF" w14:textId="77777777" w:rsidR="001726BE" w:rsidRPr="00A8091E" w:rsidRDefault="001726BE" w:rsidP="001726BE">
      <w:pPr>
        <w:rPr>
          <w:rFonts w:ascii="Arial" w:hAnsi="Arial" w:cs="Arial"/>
          <w:b/>
          <w:bCs/>
          <w:sz w:val="20"/>
          <w:szCs w:val="20"/>
        </w:rPr>
      </w:pPr>
      <w:r w:rsidRPr="00A8091E">
        <w:rPr>
          <w:rFonts w:ascii="Arial" w:hAnsi="Arial" w:cs="Arial"/>
          <w:b/>
          <w:bCs/>
          <w:sz w:val="20"/>
          <w:szCs w:val="20"/>
        </w:rPr>
        <w:t xml:space="preserve">THE CLEAN AIR CAMPAIGN – </w:t>
      </w:r>
      <w:r w:rsidR="002C11EF">
        <w:rPr>
          <w:rFonts w:ascii="Arial" w:hAnsi="Arial" w:cs="Arial"/>
          <w:b/>
          <w:bCs/>
          <w:sz w:val="20"/>
          <w:szCs w:val="20"/>
        </w:rPr>
        <w:t>Business</w:t>
      </w:r>
      <w:r w:rsidRPr="00A8091E">
        <w:rPr>
          <w:rFonts w:ascii="Arial" w:hAnsi="Arial" w:cs="Arial"/>
          <w:b/>
          <w:bCs/>
          <w:sz w:val="20"/>
          <w:szCs w:val="20"/>
        </w:rPr>
        <w:t xml:space="preserve"> Analyst</w:t>
      </w:r>
      <w:r w:rsidR="002C11EF">
        <w:rPr>
          <w:rFonts w:ascii="Arial" w:hAnsi="Arial" w:cs="Arial"/>
          <w:b/>
          <w:bCs/>
          <w:sz w:val="20"/>
          <w:szCs w:val="20"/>
        </w:rPr>
        <w:t xml:space="preserve"> / Systems Analyst</w:t>
      </w:r>
      <w:r w:rsidRPr="00A8091E">
        <w:rPr>
          <w:rFonts w:ascii="Arial" w:hAnsi="Arial" w:cs="Arial"/>
          <w:b/>
          <w:bCs/>
          <w:sz w:val="20"/>
          <w:szCs w:val="20"/>
        </w:rPr>
        <w:t xml:space="preserve"> -- Dec 2009 – Jun 2014</w:t>
      </w:r>
    </w:p>
    <w:p w14:paraId="6EDE0B16" w14:textId="77777777" w:rsidR="00FC1A89" w:rsidRPr="00A8091E" w:rsidRDefault="00FC1A89" w:rsidP="00D5603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>Developed Salesforce application and MS Access applications for managing commuter rewards programs in conjunction with CommuteTrak rideshare management software</w:t>
      </w:r>
    </w:p>
    <w:p w14:paraId="575C3504" w14:textId="77777777" w:rsidR="001726BE" w:rsidRPr="00A8091E" w:rsidRDefault="00F75182" w:rsidP="001726B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>Tools</w:t>
      </w:r>
      <w:r w:rsidR="00FB076A" w:rsidRPr="00A8091E">
        <w:rPr>
          <w:rFonts w:ascii="Arial" w:hAnsi="Arial" w:cs="Arial"/>
          <w:sz w:val="20"/>
          <w:szCs w:val="20"/>
        </w:rPr>
        <w:t>:</w:t>
      </w:r>
      <w:r w:rsidR="001726BE" w:rsidRPr="00A8091E">
        <w:rPr>
          <w:rFonts w:ascii="Arial" w:hAnsi="Arial" w:cs="Arial"/>
          <w:sz w:val="20"/>
          <w:szCs w:val="20"/>
        </w:rPr>
        <w:t xml:space="preserve"> MS Access with PostgreSQL backend, MS Excel, MS Word, MS Outlook, Access VBA, and </w:t>
      </w:r>
      <w:r w:rsidR="00A8091E" w:rsidRPr="00A8091E">
        <w:rPr>
          <w:rFonts w:ascii="Arial" w:hAnsi="Arial" w:cs="Arial"/>
          <w:sz w:val="20"/>
          <w:szCs w:val="20"/>
        </w:rPr>
        <w:t>Salesforce</w:t>
      </w:r>
    </w:p>
    <w:p w14:paraId="076AB532" w14:textId="77777777" w:rsidR="001726BE" w:rsidRPr="00A8091E" w:rsidRDefault="001726BE" w:rsidP="001726BE">
      <w:pPr>
        <w:rPr>
          <w:rFonts w:ascii="Arial" w:hAnsi="Arial" w:cs="Arial"/>
          <w:sz w:val="20"/>
          <w:szCs w:val="20"/>
        </w:rPr>
      </w:pPr>
    </w:p>
    <w:p w14:paraId="23B5F15E" w14:textId="77777777" w:rsidR="001726BE" w:rsidRPr="00A8091E" w:rsidRDefault="001726BE" w:rsidP="001726BE">
      <w:pPr>
        <w:rPr>
          <w:rFonts w:ascii="Arial" w:hAnsi="Arial" w:cs="Arial"/>
          <w:b/>
          <w:bCs/>
          <w:sz w:val="20"/>
          <w:szCs w:val="20"/>
        </w:rPr>
      </w:pPr>
      <w:r w:rsidRPr="00A8091E">
        <w:rPr>
          <w:rFonts w:ascii="Arial" w:hAnsi="Arial" w:cs="Arial"/>
          <w:b/>
          <w:bCs/>
          <w:sz w:val="20"/>
          <w:szCs w:val="20"/>
        </w:rPr>
        <w:t>AVITA COMMUNITY PARTNERS – Operations Analyst -- Feb 2005 – Nov 2009</w:t>
      </w:r>
    </w:p>
    <w:p w14:paraId="15F97174" w14:textId="77777777" w:rsidR="00FC1A89" w:rsidRPr="00A8091E" w:rsidRDefault="00FC1A89" w:rsidP="00FB076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>Provided data analysis and MS Access application development, tying three disparate systems and multiple data sources together through Access databases</w:t>
      </w:r>
    </w:p>
    <w:p w14:paraId="1D821B80" w14:textId="77777777" w:rsidR="001726BE" w:rsidRPr="00A8091E" w:rsidRDefault="00F75182" w:rsidP="001726B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>Tools:</w:t>
      </w:r>
      <w:r w:rsidR="001726BE" w:rsidRPr="00A8091E">
        <w:rPr>
          <w:rFonts w:ascii="Arial" w:hAnsi="Arial" w:cs="Arial"/>
          <w:sz w:val="20"/>
          <w:szCs w:val="20"/>
        </w:rPr>
        <w:t xml:space="preserve"> various combinations of MS SQL, MS SQL Reporting Services, MS Access, Visual Basic, MS Word</w:t>
      </w:r>
      <w:r w:rsidR="00E806D3">
        <w:rPr>
          <w:rFonts w:ascii="Arial" w:hAnsi="Arial" w:cs="Arial"/>
          <w:sz w:val="20"/>
          <w:szCs w:val="20"/>
        </w:rPr>
        <w:t>, MS Excel, and Crystal Reports</w:t>
      </w:r>
    </w:p>
    <w:p w14:paraId="2365C55C" w14:textId="77777777" w:rsidR="00292F04" w:rsidRDefault="00292F04" w:rsidP="001726BE">
      <w:pPr>
        <w:rPr>
          <w:rFonts w:ascii="Arial" w:hAnsi="Arial" w:cs="Arial"/>
          <w:b/>
          <w:bCs/>
          <w:sz w:val="20"/>
          <w:szCs w:val="20"/>
        </w:rPr>
      </w:pPr>
    </w:p>
    <w:p w14:paraId="12511552" w14:textId="77777777" w:rsidR="001726BE" w:rsidRPr="00A8091E" w:rsidRDefault="00CF395F" w:rsidP="001726BE">
      <w:pPr>
        <w:rPr>
          <w:rFonts w:ascii="Arial" w:hAnsi="Arial" w:cs="Arial"/>
          <w:b/>
          <w:bCs/>
          <w:sz w:val="20"/>
          <w:szCs w:val="20"/>
        </w:rPr>
      </w:pPr>
      <w:r w:rsidRPr="00A8091E">
        <w:rPr>
          <w:rFonts w:ascii="Arial" w:hAnsi="Arial" w:cs="Arial"/>
          <w:b/>
          <w:bCs/>
          <w:sz w:val="20"/>
          <w:szCs w:val="20"/>
        </w:rPr>
        <w:t>SELF-EMPLOYED CONSULTANT</w:t>
      </w:r>
      <w:r w:rsidR="001726BE" w:rsidRPr="00A8091E">
        <w:rPr>
          <w:rFonts w:ascii="Arial" w:hAnsi="Arial" w:cs="Arial"/>
          <w:b/>
          <w:bCs/>
          <w:sz w:val="20"/>
          <w:szCs w:val="20"/>
        </w:rPr>
        <w:t xml:space="preserve"> -- </w:t>
      </w:r>
      <w:r w:rsidRPr="00A8091E">
        <w:rPr>
          <w:rFonts w:ascii="Arial" w:hAnsi="Arial" w:cs="Arial"/>
          <w:b/>
          <w:bCs/>
          <w:sz w:val="20"/>
          <w:szCs w:val="20"/>
        </w:rPr>
        <w:t>Sep</w:t>
      </w:r>
      <w:r w:rsidR="001726BE" w:rsidRPr="00A8091E">
        <w:rPr>
          <w:rFonts w:ascii="Arial" w:hAnsi="Arial" w:cs="Arial"/>
          <w:b/>
          <w:bCs/>
          <w:sz w:val="20"/>
          <w:szCs w:val="20"/>
        </w:rPr>
        <w:t xml:space="preserve"> 200</w:t>
      </w:r>
      <w:r w:rsidR="00CF283A" w:rsidRPr="00A8091E">
        <w:rPr>
          <w:rFonts w:ascii="Arial" w:hAnsi="Arial" w:cs="Arial"/>
          <w:b/>
          <w:bCs/>
          <w:sz w:val="20"/>
          <w:szCs w:val="20"/>
        </w:rPr>
        <w:t>1</w:t>
      </w:r>
      <w:r w:rsidR="001726BE" w:rsidRPr="00A8091E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A8091E">
        <w:rPr>
          <w:rFonts w:ascii="Arial" w:hAnsi="Arial" w:cs="Arial"/>
          <w:b/>
          <w:bCs/>
          <w:sz w:val="20"/>
          <w:szCs w:val="20"/>
        </w:rPr>
        <w:t>Jan</w:t>
      </w:r>
      <w:r w:rsidR="001726BE" w:rsidRPr="00A8091E">
        <w:rPr>
          <w:rFonts w:ascii="Arial" w:hAnsi="Arial" w:cs="Arial"/>
          <w:b/>
          <w:bCs/>
          <w:sz w:val="20"/>
          <w:szCs w:val="20"/>
        </w:rPr>
        <w:t xml:space="preserve"> 200</w:t>
      </w:r>
      <w:r w:rsidRPr="00A8091E">
        <w:rPr>
          <w:rFonts w:ascii="Arial" w:hAnsi="Arial" w:cs="Arial"/>
          <w:b/>
          <w:bCs/>
          <w:sz w:val="20"/>
          <w:szCs w:val="20"/>
        </w:rPr>
        <w:t>5</w:t>
      </w:r>
    </w:p>
    <w:p w14:paraId="4BAB956C" w14:textId="77777777" w:rsidR="00CF395F" w:rsidRPr="00A8091E" w:rsidRDefault="00CF395F" w:rsidP="0010473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>Provided small businesses with part time IT management, small application development, and website dev</w:t>
      </w:r>
      <w:r w:rsidR="00E806D3">
        <w:rPr>
          <w:rFonts w:ascii="Arial" w:hAnsi="Arial" w:cs="Arial"/>
          <w:sz w:val="20"/>
          <w:szCs w:val="20"/>
        </w:rPr>
        <w:t>elopment on an as-needed basis</w:t>
      </w:r>
    </w:p>
    <w:p w14:paraId="109037A3" w14:textId="77777777" w:rsidR="001726BE" w:rsidRPr="00A8091E" w:rsidRDefault="00CF395F" w:rsidP="0010473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>Tools: Visual Basic</w:t>
      </w:r>
      <w:r w:rsidR="00E3702D" w:rsidRPr="00A8091E">
        <w:rPr>
          <w:rFonts w:ascii="Arial" w:hAnsi="Arial" w:cs="Arial"/>
          <w:sz w:val="20"/>
          <w:szCs w:val="20"/>
        </w:rPr>
        <w:t>,</w:t>
      </w:r>
      <w:r w:rsidRPr="00A8091E">
        <w:rPr>
          <w:rFonts w:ascii="Arial" w:hAnsi="Arial" w:cs="Arial"/>
          <w:sz w:val="20"/>
          <w:szCs w:val="20"/>
        </w:rPr>
        <w:t xml:space="preserve"> </w:t>
      </w:r>
      <w:r w:rsidR="00E3702D" w:rsidRPr="00A8091E">
        <w:rPr>
          <w:rFonts w:ascii="Arial" w:hAnsi="Arial" w:cs="Arial"/>
          <w:sz w:val="20"/>
          <w:szCs w:val="20"/>
        </w:rPr>
        <w:t xml:space="preserve">MS </w:t>
      </w:r>
      <w:r w:rsidRPr="00A8091E">
        <w:rPr>
          <w:rFonts w:ascii="Arial" w:hAnsi="Arial" w:cs="Arial"/>
          <w:sz w:val="20"/>
          <w:szCs w:val="20"/>
        </w:rPr>
        <w:t>Access</w:t>
      </w:r>
      <w:r w:rsidR="00E806D3">
        <w:rPr>
          <w:rFonts w:ascii="Arial" w:hAnsi="Arial" w:cs="Arial"/>
          <w:sz w:val="20"/>
          <w:szCs w:val="20"/>
        </w:rPr>
        <w:t xml:space="preserve">, Netscape Composer </w:t>
      </w:r>
      <w:r w:rsidR="00E806D3" w:rsidRPr="00A8091E">
        <w:rPr>
          <w:rFonts w:ascii="Arial" w:hAnsi="Arial" w:cs="Arial"/>
          <w:sz w:val="20"/>
          <w:szCs w:val="20"/>
        </w:rPr>
        <w:t>and</w:t>
      </w:r>
      <w:r w:rsidR="00E806D3">
        <w:rPr>
          <w:rFonts w:ascii="Arial" w:hAnsi="Arial" w:cs="Arial"/>
          <w:sz w:val="20"/>
          <w:szCs w:val="20"/>
        </w:rPr>
        <w:t xml:space="preserve"> HTML</w:t>
      </w:r>
      <w:r w:rsidRPr="00A8091E">
        <w:rPr>
          <w:rFonts w:ascii="Arial" w:hAnsi="Arial" w:cs="Arial"/>
          <w:sz w:val="20"/>
          <w:szCs w:val="20"/>
        </w:rPr>
        <w:t xml:space="preserve"> for web development.</w:t>
      </w:r>
    </w:p>
    <w:p w14:paraId="07B3352C" w14:textId="77777777" w:rsidR="009A29E0" w:rsidRPr="00A8091E" w:rsidRDefault="009A29E0" w:rsidP="001726BE">
      <w:pPr>
        <w:rPr>
          <w:rFonts w:ascii="Arial" w:hAnsi="Arial" w:cs="Arial"/>
          <w:sz w:val="20"/>
          <w:szCs w:val="20"/>
        </w:rPr>
      </w:pPr>
    </w:p>
    <w:p w14:paraId="010B7B02" w14:textId="77777777" w:rsidR="00CF395F" w:rsidRPr="00A8091E" w:rsidRDefault="00CF395F" w:rsidP="001726BE">
      <w:pPr>
        <w:rPr>
          <w:rFonts w:ascii="Arial" w:hAnsi="Arial" w:cs="Arial"/>
          <w:b/>
          <w:bCs/>
          <w:sz w:val="20"/>
          <w:szCs w:val="20"/>
        </w:rPr>
      </w:pPr>
      <w:r w:rsidRPr="00A8091E">
        <w:rPr>
          <w:rFonts w:ascii="Arial" w:hAnsi="Arial" w:cs="Arial"/>
          <w:b/>
          <w:bCs/>
          <w:sz w:val="20"/>
          <w:szCs w:val="20"/>
        </w:rPr>
        <w:t>PRIOR PROFESSIONAL EXPERIENCE</w:t>
      </w:r>
    </w:p>
    <w:p w14:paraId="307A9AAC" w14:textId="77777777" w:rsidR="00CF395F" w:rsidRPr="00A8091E" w:rsidRDefault="00CF395F" w:rsidP="00CF395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>After a term of service in the US Army, worked as a DP Manager, learned to program IBM Midrange Systems using RPG, then worked for three different software companies before starting a consulting business that supported small companies needing software development and on-call IT management.</w:t>
      </w:r>
      <w:r w:rsidR="006821A4" w:rsidRPr="00A8091E">
        <w:rPr>
          <w:rFonts w:ascii="Arial" w:hAnsi="Arial" w:cs="Arial"/>
          <w:sz w:val="20"/>
          <w:szCs w:val="20"/>
        </w:rPr>
        <w:t xml:space="preserve"> Later worked as an IT Director for a catalog/mail-order company, followed by RPG development opportunities in manufacturing and telecom. </w:t>
      </w:r>
    </w:p>
    <w:p w14:paraId="6A8C92FF" w14:textId="77777777" w:rsidR="00CF395F" w:rsidRPr="00A8091E" w:rsidRDefault="00CF395F" w:rsidP="00CF395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8091E">
        <w:rPr>
          <w:rFonts w:ascii="Arial" w:hAnsi="Arial" w:cs="Arial"/>
          <w:sz w:val="20"/>
          <w:szCs w:val="20"/>
        </w:rPr>
        <w:t xml:space="preserve">Tools: RPGII, RPGIII, RPG400, RPGIV, RPGILE, </w:t>
      </w:r>
      <w:r w:rsidR="00E806D3">
        <w:rPr>
          <w:rFonts w:ascii="Arial" w:hAnsi="Arial" w:cs="Arial"/>
          <w:sz w:val="20"/>
          <w:szCs w:val="20"/>
        </w:rPr>
        <w:t>dBaseII, C, and SQL</w:t>
      </w:r>
    </w:p>
    <w:p w14:paraId="2DF0362A" w14:textId="77777777" w:rsidR="001726BE" w:rsidRPr="00A8091E" w:rsidRDefault="001726BE" w:rsidP="001726BE">
      <w:pPr>
        <w:rPr>
          <w:rFonts w:ascii="Arial" w:hAnsi="Arial" w:cs="Arial"/>
          <w:sz w:val="20"/>
          <w:szCs w:val="20"/>
        </w:rPr>
      </w:pPr>
    </w:p>
    <w:p w14:paraId="735AAC3E" w14:textId="77777777" w:rsidR="009A29E0" w:rsidRPr="00A8091E" w:rsidRDefault="001726BE" w:rsidP="001726BE">
      <w:pPr>
        <w:rPr>
          <w:rFonts w:ascii="Arial" w:hAnsi="Arial" w:cs="Arial"/>
          <w:b/>
          <w:bCs/>
          <w:sz w:val="20"/>
          <w:szCs w:val="20"/>
        </w:rPr>
      </w:pPr>
      <w:r w:rsidRPr="00A8091E">
        <w:rPr>
          <w:rFonts w:ascii="Arial" w:hAnsi="Arial" w:cs="Arial"/>
          <w:b/>
          <w:bCs/>
          <w:sz w:val="20"/>
          <w:szCs w:val="20"/>
        </w:rPr>
        <w:t>TECHNICAL EXPERTISE</w:t>
      </w:r>
    </w:p>
    <w:p w14:paraId="788EAF32" w14:textId="77777777" w:rsidR="00E806D3" w:rsidRDefault="00E806D3" w:rsidP="001726BE">
      <w:pPr>
        <w:numPr>
          <w:ilvl w:val="0"/>
          <w:numId w:val="1"/>
        </w:numPr>
        <w:ind w:left="0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Visual Basic (VBA &amp; 6.0)</w:t>
      </w:r>
    </w:p>
    <w:p w14:paraId="14E407EE" w14:textId="77777777" w:rsidR="00E806D3" w:rsidRPr="00A8091E" w:rsidRDefault="00E806D3" w:rsidP="00E806D3">
      <w:pPr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A8091E">
        <w:rPr>
          <w:rFonts w:ascii="Arial" w:eastAsia="Times New Roman" w:hAnsi="Arial" w:cs="Arial"/>
          <w:sz w:val="20"/>
          <w:szCs w:val="20"/>
        </w:rPr>
        <w:t xml:space="preserve">DB2/400, dBase II, Informix, MS SQL, PostgreSQL, MS Access </w:t>
      </w:r>
    </w:p>
    <w:p w14:paraId="0B10E532" w14:textId="77777777" w:rsidR="001726BE" w:rsidRPr="00A8091E" w:rsidRDefault="001726BE" w:rsidP="001726BE">
      <w:pPr>
        <w:numPr>
          <w:ilvl w:val="0"/>
          <w:numId w:val="1"/>
        </w:numPr>
        <w:ind w:left="0" w:firstLine="0"/>
        <w:rPr>
          <w:rFonts w:ascii="Arial" w:eastAsia="Times New Roman" w:hAnsi="Arial" w:cs="Arial"/>
          <w:sz w:val="20"/>
          <w:szCs w:val="20"/>
        </w:rPr>
      </w:pPr>
      <w:r w:rsidRPr="00A8091E">
        <w:rPr>
          <w:rFonts w:ascii="Arial" w:eastAsia="Times New Roman" w:hAnsi="Arial" w:cs="Arial"/>
          <w:sz w:val="20"/>
          <w:szCs w:val="20"/>
        </w:rPr>
        <w:t>Microsoft Office Suite 97, 2003, 2010, 2013</w:t>
      </w:r>
      <w:r w:rsidR="007B777C" w:rsidRPr="00A8091E">
        <w:rPr>
          <w:rFonts w:ascii="Arial" w:eastAsia="Times New Roman" w:hAnsi="Arial" w:cs="Arial"/>
          <w:sz w:val="20"/>
          <w:szCs w:val="20"/>
        </w:rPr>
        <w:t>, 2016</w:t>
      </w:r>
      <w:r w:rsidRPr="00A8091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355754" w14:textId="77777777" w:rsidR="00E806D3" w:rsidRPr="00A8091E" w:rsidRDefault="00E806D3" w:rsidP="00E806D3">
      <w:pPr>
        <w:numPr>
          <w:ilvl w:val="0"/>
          <w:numId w:val="1"/>
        </w:numPr>
        <w:ind w:left="0" w:firstLine="0"/>
        <w:rPr>
          <w:rFonts w:ascii="Arial" w:eastAsia="Times New Roman" w:hAnsi="Arial" w:cs="Arial"/>
          <w:sz w:val="20"/>
          <w:szCs w:val="20"/>
        </w:rPr>
      </w:pPr>
      <w:r w:rsidRPr="00A8091E">
        <w:rPr>
          <w:rFonts w:ascii="Arial" w:eastAsia="Times New Roman" w:hAnsi="Arial" w:cs="Arial"/>
          <w:sz w:val="20"/>
          <w:szCs w:val="20"/>
        </w:rPr>
        <w:t xml:space="preserve">Microsoft Windows 3.1, 95, 98, XP, 7, 8, 10 </w:t>
      </w:r>
    </w:p>
    <w:p w14:paraId="7363F2C6" w14:textId="77777777" w:rsidR="00E806D3" w:rsidRPr="00A8091E" w:rsidRDefault="00E806D3" w:rsidP="00E806D3">
      <w:pPr>
        <w:numPr>
          <w:ilvl w:val="0"/>
          <w:numId w:val="1"/>
        </w:numPr>
        <w:ind w:left="0" w:firstLine="0"/>
        <w:rPr>
          <w:rFonts w:ascii="Arial" w:eastAsia="Times New Roman" w:hAnsi="Arial" w:cs="Arial"/>
          <w:sz w:val="20"/>
          <w:szCs w:val="20"/>
        </w:rPr>
      </w:pPr>
      <w:r w:rsidRPr="00A8091E">
        <w:rPr>
          <w:rFonts w:ascii="Arial" w:eastAsia="Times New Roman" w:hAnsi="Arial" w:cs="Arial"/>
          <w:sz w:val="20"/>
          <w:szCs w:val="20"/>
        </w:rPr>
        <w:t xml:space="preserve">IBM Midrange Systems (S/34, S/36, S/38, and AS/400) </w:t>
      </w:r>
    </w:p>
    <w:p w14:paraId="5C659E26" w14:textId="77777777" w:rsidR="001726BE" w:rsidRPr="00E806D3" w:rsidRDefault="001726BE" w:rsidP="001726BE">
      <w:pPr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A8091E">
        <w:rPr>
          <w:rFonts w:ascii="Arial" w:eastAsia="Times New Roman" w:hAnsi="Arial" w:cs="Arial"/>
          <w:sz w:val="20"/>
          <w:szCs w:val="20"/>
        </w:rPr>
        <w:t>IBM RPG (II, III, 400, IV, ILE), HTML, Crystal Reports,</w:t>
      </w:r>
      <w:r w:rsidRPr="00E806D3">
        <w:rPr>
          <w:rFonts w:ascii="Arial" w:eastAsia="Times New Roman" w:hAnsi="Arial" w:cs="Arial"/>
          <w:sz w:val="20"/>
          <w:szCs w:val="20"/>
        </w:rPr>
        <w:t xml:space="preserve"> SalesForce</w:t>
      </w:r>
    </w:p>
    <w:p w14:paraId="4170FA56" w14:textId="77777777" w:rsidR="001726BE" w:rsidRPr="00A8091E" w:rsidRDefault="001726BE" w:rsidP="001726BE">
      <w:pPr>
        <w:rPr>
          <w:rFonts w:ascii="Arial" w:eastAsia="Times New Roman" w:hAnsi="Arial" w:cs="Arial"/>
          <w:sz w:val="20"/>
          <w:szCs w:val="20"/>
        </w:rPr>
      </w:pPr>
    </w:p>
    <w:p w14:paraId="2640899D" w14:textId="77777777" w:rsidR="009A29E0" w:rsidRPr="00A8091E" w:rsidRDefault="009A29E0" w:rsidP="001726BE">
      <w:pPr>
        <w:rPr>
          <w:rFonts w:ascii="Arial" w:eastAsia="Times New Roman" w:hAnsi="Arial" w:cs="Arial"/>
          <w:sz w:val="20"/>
          <w:szCs w:val="20"/>
        </w:rPr>
      </w:pPr>
    </w:p>
    <w:p w14:paraId="14EC13BF" w14:textId="77777777" w:rsidR="001726BE" w:rsidRPr="00A8091E" w:rsidRDefault="001726BE" w:rsidP="001726BE">
      <w:pPr>
        <w:rPr>
          <w:rFonts w:ascii="Arial" w:hAnsi="Arial" w:cs="Arial"/>
          <w:b/>
          <w:bCs/>
          <w:sz w:val="20"/>
          <w:szCs w:val="20"/>
        </w:rPr>
      </w:pPr>
      <w:r w:rsidRPr="00A8091E">
        <w:rPr>
          <w:rFonts w:ascii="Arial" w:hAnsi="Arial" w:cs="Arial"/>
          <w:b/>
          <w:bCs/>
          <w:sz w:val="20"/>
          <w:szCs w:val="20"/>
        </w:rPr>
        <w:t>EDUCATION</w:t>
      </w:r>
    </w:p>
    <w:p w14:paraId="3FBE3358" w14:textId="77777777" w:rsidR="00FA52C6" w:rsidRPr="00A8091E" w:rsidRDefault="00FA52C6" w:rsidP="00FA52C6">
      <w:pPr>
        <w:ind w:left="720"/>
        <w:rPr>
          <w:rFonts w:ascii="Arial" w:eastAsia="Times New Roman" w:hAnsi="Arial" w:cs="Arial"/>
          <w:b/>
          <w:i/>
          <w:sz w:val="20"/>
          <w:szCs w:val="20"/>
        </w:rPr>
      </w:pPr>
      <w:r w:rsidRPr="00A8091E">
        <w:rPr>
          <w:rFonts w:ascii="Arial" w:eastAsia="Times New Roman" w:hAnsi="Arial" w:cs="Arial"/>
          <w:b/>
          <w:i/>
          <w:sz w:val="20"/>
          <w:szCs w:val="20"/>
        </w:rPr>
        <w:t>Course work towards degree</w:t>
      </w:r>
    </w:p>
    <w:p w14:paraId="7EC49034" w14:textId="77777777" w:rsidR="00FA52C6" w:rsidRPr="00A8091E" w:rsidRDefault="00FA52C6" w:rsidP="00FA52C6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A8091E">
        <w:rPr>
          <w:rFonts w:ascii="Arial" w:eastAsia="Times New Roman" w:hAnsi="Arial" w:cs="Arial"/>
          <w:sz w:val="20"/>
          <w:szCs w:val="20"/>
        </w:rPr>
        <w:t xml:space="preserve">Georgia Institute of Technology </w:t>
      </w:r>
    </w:p>
    <w:p w14:paraId="55DD27E8" w14:textId="77777777" w:rsidR="00FA52C6" w:rsidRPr="00A8091E" w:rsidRDefault="00FA52C6" w:rsidP="00FA52C6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A8091E">
        <w:rPr>
          <w:rFonts w:ascii="Arial" w:eastAsia="Times New Roman" w:hAnsi="Arial" w:cs="Arial"/>
          <w:sz w:val="20"/>
          <w:szCs w:val="20"/>
        </w:rPr>
        <w:t>University of Georgia</w:t>
      </w:r>
    </w:p>
    <w:p w14:paraId="2050C36E" w14:textId="77777777" w:rsidR="00FA52C6" w:rsidRPr="00A8091E" w:rsidRDefault="00FA52C6" w:rsidP="00FA52C6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556605C3" w14:textId="77777777" w:rsidR="00FA52C6" w:rsidRPr="00A8091E" w:rsidRDefault="00FA52C6" w:rsidP="00FA52C6">
      <w:pPr>
        <w:ind w:left="720"/>
        <w:rPr>
          <w:rFonts w:ascii="Arial" w:eastAsia="Times New Roman" w:hAnsi="Arial" w:cs="Arial"/>
          <w:b/>
          <w:i/>
          <w:sz w:val="20"/>
          <w:szCs w:val="20"/>
        </w:rPr>
      </w:pPr>
      <w:r w:rsidRPr="00A8091E">
        <w:rPr>
          <w:rFonts w:ascii="Arial" w:eastAsia="Times New Roman" w:hAnsi="Arial" w:cs="Arial"/>
          <w:b/>
          <w:i/>
          <w:sz w:val="20"/>
          <w:szCs w:val="20"/>
        </w:rPr>
        <w:t>Certificates and Training</w:t>
      </w:r>
    </w:p>
    <w:p w14:paraId="45F7E986" w14:textId="77777777" w:rsidR="00FA52C6" w:rsidRPr="00A8091E" w:rsidRDefault="00FA52C6" w:rsidP="00FA52C6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A8091E">
        <w:rPr>
          <w:rFonts w:ascii="Arial" w:eastAsia="Times New Roman" w:hAnsi="Arial" w:cs="Arial"/>
          <w:sz w:val="20"/>
          <w:szCs w:val="20"/>
        </w:rPr>
        <w:t>Control Data Institute Programming Course</w:t>
      </w:r>
    </w:p>
    <w:p w14:paraId="52C691CB" w14:textId="77777777" w:rsidR="00FA52C6" w:rsidRPr="00A8091E" w:rsidRDefault="00FA52C6" w:rsidP="00FA52C6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A8091E">
        <w:rPr>
          <w:rFonts w:ascii="Arial" w:eastAsia="Times New Roman" w:hAnsi="Arial" w:cs="Arial"/>
          <w:sz w:val="20"/>
          <w:szCs w:val="20"/>
        </w:rPr>
        <w:t xml:space="preserve">US Army Jungle Operations Training Center </w:t>
      </w:r>
    </w:p>
    <w:p w14:paraId="26D409F7" w14:textId="77777777" w:rsidR="009A29E0" w:rsidRPr="00A8091E" w:rsidRDefault="00FA52C6" w:rsidP="00FA52C6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A8091E">
        <w:rPr>
          <w:rFonts w:ascii="Arial" w:eastAsia="Times New Roman" w:hAnsi="Arial" w:cs="Arial"/>
          <w:sz w:val="20"/>
          <w:szCs w:val="20"/>
        </w:rPr>
        <w:t>US Army Ranger School</w:t>
      </w:r>
    </w:p>
    <w:sectPr w:rsidR="009A29E0" w:rsidRPr="00A8091E" w:rsidSect="0038196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69C"/>
    <w:multiLevelType w:val="hybridMultilevel"/>
    <w:tmpl w:val="76D07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E0E42"/>
    <w:multiLevelType w:val="multilevel"/>
    <w:tmpl w:val="40F4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B76AE"/>
    <w:multiLevelType w:val="hybridMultilevel"/>
    <w:tmpl w:val="80502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669DD"/>
    <w:multiLevelType w:val="hybridMultilevel"/>
    <w:tmpl w:val="299EF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9474A"/>
    <w:multiLevelType w:val="hybridMultilevel"/>
    <w:tmpl w:val="70469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9087E"/>
    <w:multiLevelType w:val="hybridMultilevel"/>
    <w:tmpl w:val="C658B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15E4E"/>
    <w:multiLevelType w:val="multilevel"/>
    <w:tmpl w:val="47BE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9B5DA7"/>
    <w:multiLevelType w:val="hybridMultilevel"/>
    <w:tmpl w:val="1B64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422F2"/>
    <w:multiLevelType w:val="hybridMultilevel"/>
    <w:tmpl w:val="D332B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BE"/>
    <w:rsid w:val="00096461"/>
    <w:rsid w:val="00102F57"/>
    <w:rsid w:val="00104738"/>
    <w:rsid w:val="00146578"/>
    <w:rsid w:val="001726BE"/>
    <w:rsid w:val="001B20BB"/>
    <w:rsid w:val="001F3D7A"/>
    <w:rsid w:val="00231BD3"/>
    <w:rsid w:val="00292F04"/>
    <w:rsid w:val="002C11EF"/>
    <w:rsid w:val="002E51AC"/>
    <w:rsid w:val="0038196A"/>
    <w:rsid w:val="00423CBB"/>
    <w:rsid w:val="006821A4"/>
    <w:rsid w:val="007B777C"/>
    <w:rsid w:val="0088592F"/>
    <w:rsid w:val="008861C8"/>
    <w:rsid w:val="00935868"/>
    <w:rsid w:val="009A29E0"/>
    <w:rsid w:val="00A8091E"/>
    <w:rsid w:val="00AA693F"/>
    <w:rsid w:val="00AE313F"/>
    <w:rsid w:val="00B468F8"/>
    <w:rsid w:val="00CA7D79"/>
    <w:rsid w:val="00CD75A4"/>
    <w:rsid w:val="00CF283A"/>
    <w:rsid w:val="00CF395F"/>
    <w:rsid w:val="00D228DE"/>
    <w:rsid w:val="00D56036"/>
    <w:rsid w:val="00D954C1"/>
    <w:rsid w:val="00E06C2B"/>
    <w:rsid w:val="00E3702D"/>
    <w:rsid w:val="00E60F93"/>
    <w:rsid w:val="00E806D3"/>
    <w:rsid w:val="00EF6706"/>
    <w:rsid w:val="00F75182"/>
    <w:rsid w:val="00FA52C6"/>
    <w:rsid w:val="00FB076A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E7CB"/>
  <w15:docId w15:val="{F791FFC5-202B-4407-A194-B6EC30EC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6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hill@davidbhill.info?subject=Professional%20Inqui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Kraft</dc:creator>
  <cp:lastModifiedBy>David Hill</cp:lastModifiedBy>
  <cp:revision>8</cp:revision>
  <cp:lastPrinted>2017-06-03T20:51:00Z</cp:lastPrinted>
  <dcterms:created xsi:type="dcterms:W3CDTF">2017-06-03T19:33:00Z</dcterms:created>
  <dcterms:modified xsi:type="dcterms:W3CDTF">2019-02-28T02:27:00Z</dcterms:modified>
</cp:coreProperties>
</file>